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170B" w:rsidRDefault="006A170B" w:rsidP="006A170B">
      <w:pPr>
        <w:widowControl w:val="0"/>
        <w:autoSpaceDE w:val="0"/>
        <w:autoSpaceDN w:val="0"/>
        <w:adjustRightInd w:val="0"/>
        <w:spacing w:after="240" w:line="380" w:lineRule="atLeast"/>
        <w:rPr>
          <w:rFonts w:ascii="Times" w:hAnsi="Times" w:cs="Times"/>
          <w:color w:val="000000"/>
        </w:rPr>
      </w:pPr>
      <w:r>
        <w:rPr>
          <w:rFonts w:ascii="Calibri" w:hAnsi="Calibri" w:cs="Calibri"/>
          <w:b/>
          <w:bCs/>
          <w:color w:val="000000"/>
          <w:sz w:val="32"/>
          <w:szCs w:val="32"/>
        </w:rPr>
        <w:t xml:space="preserve">Case Study A </w:t>
      </w:r>
    </w:p>
    <w:p w:rsidR="006A170B" w:rsidRDefault="006A170B" w:rsidP="006A170B">
      <w:pPr>
        <w:widowControl w:val="0"/>
        <w:autoSpaceDE w:val="0"/>
        <w:autoSpaceDN w:val="0"/>
        <w:adjustRightInd w:val="0"/>
        <w:spacing w:after="240" w:line="380" w:lineRule="atLeast"/>
        <w:rPr>
          <w:rFonts w:ascii="Times" w:hAnsi="Times" w:cs="Times"/>
          <w:color w:val="000000"/>
        </w:rPr>
      </w:pPr>
      <w:r>
        <w:rPr>
          <w:rFonts w:ascii="Calibri" w:hAnsi="Calibri" w:cs="Calibri"/>
          <w:color w:val="000000"/>
          <w:sz w:val="32"/>
          <w:szCs w:val="32"/>
        </w:rPr>
        <w:t xml:space="preserve">You have been appointed as the Deputy Director of Clinical Services at a 400-bed metropolitan hospital. You are younger than the previous incumbent and better qualified. Most of your experience has been in small regional hospitals. The Executive made it clear to you during your interview that they were interested in promoting change throughout the Clinical Services Division, which is why they were seeking an external appointment to the position. In particular, they were seeking an individual who could establish a productive working team, built on effective </w:t>
      </w:r>
      <w:proofErr w:type="spellStart"/>
      <w:r>
        <w:rPr>
          <w:rFonts w:ascii="Calibri" w:hAnsi="Calibri" w:cs="Calibri"/>
          <w:color w:val="000000"/>
          <w:sz w:val="32"/>
          <w:szCs w:val="32"/>
        </w:rPr>
        <w:t>interprofessional</w:t>
      </w:r>
      <w:proofErr w:type="spellEnd"/>
      <w:r>
        <w:rPr>
          <w:rFonts w:ascii="Calibri" w:hAnsi="Calibri" w:cs="Calibri"/>
          <w:color w:val="000000"/>
          <w:sz w:val="32"/>
          <w:szCs w:val="32"/>
        </w:rPr>
        <w:t xml:space="preserve"> collaboration. </w:t>
      </w:r>
    </w:p>
    <w:p w:rsidR="006A170B" w:rsidRDefault="006A170B" w:rsidP="006A170B">
      <w:pPr>
        <w:widowControl w:val="0"/>
        <w:autoSpaceDE w:val="0"/>
        <w:autoSpaceDN w:val="0"/>
        <w:adjustRightInd w:val="0"/>
        <w:spacing w:after="240" w:line="380" w:lineRule="atLeast"/>
        <w:rPr>
          <w:rFonts w:ascii="Times" w:hAnsi="Times" w:cs="Times"/>
          <w:color w:val="000000"/>
        </w:rPr>
      </w:pPr>
      <w:r>
        <w:rPr>
          <w:rFonts w:ascii="Calibri" w:hAnsi="Calibri" w:cs="Calibri"/>
          <w:color w:val="000000"/>
          <w:sz w:val="32"/>
          <w:szCs w:val="32"/>
        </w:rPr>
        <w:t>Shortly after you commenced in the position, it became obvious that much of what is achieved in the hospital is as a result of ‘</w:t>
      </w:r>
      <w:proofErr w:type="gramStart"/>
      <w:r>
        <w:rPr>
          <w:rFonts w:ascii="Calibri" w:hAnsi="Calibri" w:cs="Calibri"/>
          <w:color w:val="000000"/>
          <w:sz w:val="32"/>
          <w:szCs w:val="32"/>
        </w:rPr>
        <w:t>who</w:t>
      </w:r>
      <w:proofErr w:type="gramEnd"/>
      <w:r>
        <w:rPr>
          <w:rFonts w:ascii="Calibri" w:hAnsi="Calibri" w:cs="Calibri"/>
          <w:color w:val="000000"/>
          <w:sz w:val="32"/>
          <w:szCs w:val="32"/>
        </w:rPr>
        <w:t xml:space="preserve"> you know’, rather than formal </w:t>
      </w:r>
      <w:proofErr w:type="spellStart"/>
      <w:r>
        <w:rPr>
          <w:rFonts w:ascii="Calibri" w:hAnsi="Calibri" w:cs="Calibri"/>
          <w:color w:val="000000"/>
          <w:sz w:val="32"/>
          <w:szCs w:val="32"/>
        </w:rPr>
        <w:t>organisational</w:t>
      </w:r>
      <w:proofErr w:type="spellEnd"/>
      <w:r>
        <w:rPr>
          <w:rFonts w:ascii="Calibri" w:hAnsi="Calibri" w:cs="Calibri"/>
          <w:color w:val="000000"/>
          <w:sz w:val="32"/>
          <w:szCs w:val="32"/>
        </w:rPr>
        <w:t xml:space="preserve"> protocols and processes. There are many instances when the usual communication channels or procedures are not followed because of ‘system </w:t>
      </w:r>
      <w:proofErr w:type="gramStart"/>
      <w:r>
        <w:rPr>
          <w:rFonts w:ascii="Calibri" w:hAnsi="Calibri" w:cs="Calibri"/>
          <w:color w:val="000000"/>
          <w:sz w:val="32"/>
          <w:szCs w:val="32"/>
        </w:rPr>
        <w:t>failures’ which</w:t>
      </w:r>
      <w:proofErr w:type="gramEnd"/>
      <w:r>
        <w:rPr>
          <w:rFonts w:ascii="Calibri" w:hAnsi="Calibri" w:cs="Calibri"/>
          <w:color w:val="000000"/>
          <w:sz w:val="32"/>
          <w:szCs w:val="32"/>
        </w:rPr>
        <w:t xml:space="preserve"> have never been brought to anyone’s attention. For example, when running short of stock medications, nurses contact the nursing unit manager of the medical ward as she has a personal ‘contact’ in the pharmacy, rather than working through appropriate channels to correct the problem. Additionally, patients in the Coronary Care Unit are routinely admitted directly to the unit rather than through the Admissions Office because it is a slow and tedious process. </w:t>
      </w:r>
    </w:p>
    <w:p w:rsidR="006A170B" w:rsidRDefault="006A170B" w:rsidP="006A170B">
      <w:pPr>
        <w:widowControl w:val="0"/>
        <w:autoSpaceDE w:val="0"/>
        <w:autoSpaceDN w:val="0"/>
        <w:adjustRightInd w:val="0"/>
        <w:spacing w:after="240" w:line="380" w:lineRule="atLeast"/>
        <w:rPr>
          <w:rFonts w:ascii="Times" w:hAnsi="Times" w:cs="Times"/>
          <w:color w:val="000000"/>
        </w:rPr>
      </w:pPr>
      <w:r>
        <w:rPr>
          <w:rFonts w:ascii="Calibri" w:hAnsi="Calibri" w:cs="Calibri"/>
          <w:color w:val="000000"/>
          <w:sz w:val="32"/>
          <w:szCs w:val="32"/>
        </w:rPr>
        <w:t xml:space="preserve">When you ask your new colleagues why these problems have never been addressed formally, the reply is along the lines of </w:t>
      </w:r>
      <w:r>
        <w:rPr>
          <w:rFonts w:ascii="Calibri" w:hAnsi="Calibri" w:cs="Calibri"/>
          <w:i/>
          <w:iCs/>
          <w:color w:val="000000"/>
          <w:sz w:val="32"/>
          <w:szCs w:val="32"/>
        </w:rPr>
        <w:t xml:space="preserve">“It has always been this way. I am a very experienced health professional – I know the systems in this hospital and how to get around them to get what I need to do the job properly and quickly. I see no reason to change things when I think the system is working well, and we do a great job of caring for </w:t>
      </w:r>
      <w:r>
        <w:rPr>
          <w:rFonts w:ascii="Calibri" w:hAnsi="Calibri" w:cs="Calibri"/>
          <w:color w:val="000000"/>
          <w:sz w:val="32"/>
          <w:szCs w:val="32"/>
        </w:rPr>
        <w:t xml:space="preserve">What is a </w:t>
      </w:r>
      <w:r>
        <w:rPr>
          <w:rFonts w:ascii="Calibri" w:hAnsi="Calibri" w:cs="Calibri"/>
          <w:color w:val="000000"/>
          <w:sz w:val="32"/>
          <w:szCs w:val="32"/>
        </w:rPr>
        <w:lastRenderedPageBreak/>
        <w:t xml:space="preserve">suitable response to your colleagues? </w:t>
      </w:r>
    </w:p>
    <w:p w:rsidR="006A170B" w:rsidRDefault="006A170B" w:rsidP="006A170B">
      <w:pPr>
        <w:widowControl w:val="0"/>
        <w:autoSpaceDE w:val="0"/>
        <w:autoSpaceDN w:val="0"/>
        <w:adjustRightInd w:val="0"/>
        <w:spacing w:after="240" w:line="380" w:lineRule="atLeast"/>
        <w:rPr>
          <w:rFonts w:ascii="Times" w:hAnsi="Times" w:cs="Times"/>
          <w:color w:val="000000"/>
        </w:rPr>
      </w:pPr>
      <w:r>
        <w:rPr>
          <w:rFonts w:ascii="Calibri" w:hAnsi="Calibri" w:cs="Calibri"/>
          <w:color w:val="000000"/>
          <w:sz w:val="32"/>
          <w:szCs w:val="32"/>
        </w:rPr>
        <w:t xml:space="preserve">1 </w:t>
      </w:r>
    </w:p>
    <w:p w:rsidR="006A170B" w:rsidRDefault="006A170B" w:rsidP="006A170B">
      <w:pPr>
        <w:widowControl w:val="0"/>
        <w:autoSpaceDE w:val="0"/>
        <w:autoSpaceDN w:val="0"/>
        <w:adjustRightInd w:val="0"/>
        <w:spacing w:after="240" w:line="380" w:lineRule="atLeast"/>
        <w:rPr>
          <w:rFonts w:ascii="Times" w:hAnsi="Times" w:cs="Times"/>
          <w:color w:val="000000"/>
        </w:rPr>
      </w:pPr>
      <w:r>
        <w:rPr>
          <w:rFonts w:ascii="Calibri" w:hAnsi="Calibri" w:cs="Calibri"/>
          <w:color w:val="000000"/>
          <w:sz w:val="32"/>
          <w:szCs w:val="32"/>
        </w:rPr>
        <w:t xml:space="preserve">2 </w:t>
      </w:r>
    </w:p>
    <w:p w:rsidR="006A170B" w:rsidRDefault="006A170B" w:rsidP="006A170B">
      <w:pPr>
        <w:widowControl w:val="0"/>
        <w:autoSpaceDE w:val="0"/>
        <w:autoSpaceDN w:val="0"/>
        <w:adjustRightInd w:val="0"/>
        <w:spacing w:after="240" w:line="380" w:lineRule="atLeast"/>
        <w:rPr>
          <w:rFonts w:ascii="Times" w:hAnsi="Times" w:cs="Times"/>
          <w:color w:val="000000"/>
        </w:rPr>
      </w:pPr>
      <w:r>
        <w:rPr>
          <w:rFonts w:ascii="Calibri" w:hAnsi="Calibri" w:cs="Calibri"/>
          <w:color w:val="000000"/>
          <w:sz w:val="32"/>
          <w:szCs w:val="32"/>
        </w:rPr>
        <w:t xml:space="preserve">3 A) </w:t>
      </w:r>
    </w:p>
    <w:p w:rsidR="006A170B" w:rsidRDefault="006A170B" w:rsidP="006A170B">
      <w:pPr>
        <w:widowControl w:val="0"/>
        <w:autoSpaceDE w:val="0"/>
        <w:autoSpaceDN w:val="0"/>
        <w:adjustRightInd w:val="0"/>
        <w:spacing w:after="240" w:line="380" w:lineRule="atLeast"/>
        <w:rPr>
          <w:rFonts w:ascii="Times" w:hAnsi="Times" w:cs="Times"/>
          <w:color w:val="000000"/>
        </w:rPr>
      </w:pPr>
      <w:r>
        <w:rPr>
          <w:rFonts w:ascii="Calibri" w:hAnsi="Calibri" w:cs="Calibri"/>
          <w:color w:val="000000"/>
          <w:sz w:val="32"/>
          <w:szCs w:val="32"/>
        </w:rPr>
        <w:t xml:space="preserve">B) </w:t>
      </w:r>
    </w:p>
    <w:p w:rsidR="006A170B" w:rsidRDefault="006A170B" w:rsidP="006A170B">
      <w:pPr>
        <w:widowControl w:val="0"/>
        <w:autoSpaceDE w:val="0"/>
        <w:autoSpaceDN w:val="0"/>
        <w:adjustRightInd w:val="0"/>
        <w:spacing w:after="240" w:line="380" w:lineRule="atLeast"/>
        <w:rPr>
          <w:rFonts w:ascii="Times" w:hAnsi="Times" w:cs="Times"/>
          <w:color w:val="000000"/>
        </w:rPr>
      </w:pPr>
      <w:r>
        <w:rPr>
          <w:rFonts w:ascii="Calibri" w:hAnsi="Calibri" w:cs="Calibri"/>
          <w:color w:val="000000"/>
          <w:sz w:val="32"/>
          <w:szCs w:val="32"/>
        </w:rPr>
        <w:t>Identify three personal goals for yourself given the situation described and explain your rationale for selecting those particular personal goals</w:t>
      </w:r>
      <w:proofErr w:type="gramStart"/>
      <w:r>
        <w:rPr>
          <w:rFonts w:ascii="Calibri" w:hAnsi="Calibri" w:cs="Calibri"/>
          <w:color w:val="000000"/>
          <w:sz w:val="32"/>
          <w:szCs w:val="32"/>
        </w:rPr>
        <w:t>. </w:t>
      </w:r>
      <w:proofErr w:type="gramEnd"/>
      <w:r>
        <w:rPr>
          <w:rFonts w:ascii="Calibri" w:hAnsi="Calibri" w:cs="Calibri"/>
          <w:color w:val="000000"/>
          <w:sz w:val="32"/>
          <w:szCs w:val="32"/>
        </w:rPr>
        <w:t xml:space="preserve">Describe what you see as the major enablers and barriers to change in this situation. </w:t>
      </w:r>
    </w:p>
    <w:p w:rsidR="006A170B" w:rsidRDefault="006A170B" w:rsidP="006A170B">
      <w:pPr>
        <w:widowControl w:val="0"/>
        <w:autoSpaceDE w:val="0"/>
        <w:autoSpaceDN w:val="0"/>
        <w:adjustRightInd w:val="0"/>
        <w:spacing w:after="240" w:line="380" w:lineRule="atLeast"/>
        <w:rPr>
          <w:rFonts w:ascii="Times" w:hAnsi="Times" w:cs="Times"/>
          <w:color w:val="000000"/>
        </w:rPr>
      </w:pPr>
      <w:r>
        <w:rPr>
          <w:rFonts w:ascii="Calibri" w:hAnsi="Calibri" w:cs="Calibri"/>
          <w:color w:val="000000"/>
          <w:sz w:val="32"/>
          <w:szCs w:val="32"/>
        </w:rPr>
        <w:t>When considering your response to Question 3 above</w:t>
      </w:r>
      <w:proofErr w:type="gramStart"/>
      <w:r>
        <w:rPr>
          <w:rFonts w:ascii="Calibri" w:hAnsi="Calibri" w:cs="Calibri"/>
          <w:color w:val="000000"/>
          <w:sz w:val="32"/>
          <w:szCs w:val="32"/>
        </w:rPr>
        <w:t>, </w:t>
      </w:r>
      <w:proofErr w:type="gramEnd"/>
      <w:r>
        <w:rPr>
          <w:rFonts w:ascii="Calibri" w:hAnsi="Calibri" w:cs="Calibri"/>
          <w:color w:val="000000"/>
          <w:sz w:val="32"/>
          <w:szCs w:val="32"/>
        </w:rPr>
        <w:t xml:space="preserve">What approaches would you use to produce changes in the hospital? </w:t>
      </w:r>
    </w:p>
    <w:p w:rsidR="006A170B" w:rsidRDefault="006A170B" w:rsidP="006A170B">
      <w:pPr>
        <w:widowControl w:val="0"/>
        <w:autoSpaceDE w:val="0"/>
        <w:autoSpaceDN w:val="0"/>
        <w:adjustRightInd w:val="0"/>
        <w:spacing w:after="240" w:line="380" w:lineRule="atLeast"/>
        <w:rPr>
          <w:rFonts w:ascii="Times" w:hAnsi="Times" w:cs="Times"/>
          <w:color w:val="000000"/>
        </w:rPr>
      </w:pPr>
      <w:r>
        <w:rPr>
          <w:rFonts w:ascii="Calibri" w:hAnsi="Calibri" w:cs="Calibri"/>
          <w:color w:val="000000"/>
          <w:sz w:val="32"/>
          <w:szCs w:val="32"/>
        </w:rPr>
        <w:t xml:space="preserve">How would you ensure these change are sustainable </w:t>
      </w:r>
    </w:p>
    <w:p w:rsidR="006A170B" w:rsidRDefault="006A170B" w:rsidP="006A170B">
      <w:pPr>
        <w:widowControl w:val="0"/>
        <w:autoSpaceDE w:val="0"/>
        <w:autoSpaceDN w:val="0"/>
        <w:adjustRightInd w:val="0"/>
        <w:spacing w:after="240" w:line="380" w:lineRule="atLeast"/>
        <w:rPr>
          <w:rFonts w:ascii="Times" w:hAnsi="Times" w:cs="Times"/>
          <w:color w:val="000000"/>
        </w:rPr>
      </w:pPr>
      <w:proofErr w:type="gramStart"/>
      <w:r>
        <w:rPr>
          <w:rFonts w:ascii="Calibri" w:hAnsi="Calibri" w:cs="Calibri"/>
          <w:i/>
          <w:iCs/>
          <w:color w:val="000000"/>
          <w:sz w:val="32"/>
          <w:szCs w:val="32"/>
        </w:rPr>
        <w:t>our</w:t>
      </w:r>
      <w:proofErr w:type="gramEnd"/>
      <w:r>
        <w:rPr>
          <w:rFonts w:ascii="Calibri" w:hAnsi="Calibri" w:cs="Calibri"/>
          <w:i/>
          <w:iCs/>
          <w:color w:val="000000"/>
          <w:sz w:val="32"/>
          <w:szCs w:val="32"/>
        </w:rPr>
        <w:t xml:space="preserve"> patients.” </w:t>
      </w:r>
    </w:p>
    <w:p w:rsidR="006A170B" w:rsidRDefault="006A170B" w:rsidP="006A170B">
      <w:pPr>
        <w:widowControl w:val="0"/>
        <w:autoSpaceDE w:val="0"/>
        <w:autoSpaceDN w:val="0"/>
        <w:adjustRightInd w:val="0"/>
        <w:spacing w:after="240" w:line="380" w:lineRule="atLeast"/>
        <w:rPr>
          <w:rFonts w:ascii="Times" w:hAnsi="Times" w:cs="Times"/>
          <w:color w:val="000000"/>
        </w:rPr>
      </w:pPr>
      <w:r>
        <w:rPr>
          <w:rFonts w:ascii="Calibri" w:hAnsi="Calibri" w:cs="Calibri"/>
          <w:b/>
          <w:bCs/>
          <w:color w:val="000000"/>
          <w:sz w:val="32"/>
          <w:szCs w:val="32"/>
        </w:rPr>
        <w:t xml:space="preserve">Case Study B </w:t>
      </w:r>
    </w:p>
    <w:p w:rsidR="006A170B" w:rsidRDefault="006A170B" w:rsidP="006A170B">
      <w:pPr>
        <w:widowControl w:val="0"/>
        <w:autoSpaceDE w:val="0"/>
        <w:autoSpaceDN w:val="0"/>
        <w:adjustRightInd w:val="0"/>
        <w:spacing w:after="240" w:line="380" w:lineRule="atLeast"/>
        <w:rPr>
          <w:rFonts w:ascii="Times" w:hAnsi="Times" w:cs="Times"/>
          <w:color w:val="000000"/>
        </w:rPr>
      </w:pPr>
      <w:r>
        <w:rPr>
          <w:rFonts w:ascii="Calibri" w:hAnsi="Calibri" w:cs="Calibri"/>
          <w:color w:val="000000"/>
          <w:sz w:val="32"/>
          <w:szCs w:val="32"/>
        </w:rPr>
        <w:t xml:space="preserve">You are a community health worker who has recently been awarded a grant from the </w:t>
      </w:r>
      <w:proofErr w:type="gramStart"/>
      <w:r>
        <w:rPr>
          <w:rFonts w:ascii="Calibri" w:hAnsi="Calibri" w:cs="Calibri"/>
          <w:color w:val="000000"/>
          <w:sz w:val="32"/>
          <w:szCs w:val="32"/>
        </w:rPr>
        <w:t xml:space="preserve">( </w:t>
      </w:r>
      <w:bookmarkStart w:id="0" w:name="_GoBack"/>
      <w:bookmarkEnd w:id="0"/>
      <w:r>
        <w:rPr>
          <w:rFonts w:ascii="Calibri" w:hAnsi="Calibri" w:cs="Calibri"/>
          <w:color w:val="000000"/>
          <w:sz w:val="32"/>
          <w:szCs w:val="32"/>
        </w:rPr>
        <w:t>X</w:t>
      </w:r>
      <w:proofErr w:type="gramEnd"/>
      <w:r>
        <w:rPr>
          <w:rFonts w:ascii="Calibri" w:hAnsi="Calibri" w:cs="Calibri"/>
          <w:color w:val="000000"/>
          <w:sz w:val="32"/>
          <w:szCs w:val="32"/>
        </w:rPr>
        <w:t xml:space="preserve"> )</w:t>
      </w:r>
      <w:r>
        <w:rPr>
          <w:rFonts w:ascii="Calibri" w:hAnsi="Calibri" w:cs="Calibri"/>
          <w:color w:val="000000"/>
          <w:sz w:val="32"/>
          <w:szCs w:val="32"/>
        </w:rPr>
        <w:t xml:space="preserve">Department of Health for two years to establish a drug education program in an inner city suburb which is a known gathering point for drug addicts. The goal is to decrease rates of HIV/AIDS and hepatitis, but more importantly, to decrease rates of drug use and overdoses. The project will be evaluated at the end of the grant to determine whether continued funding is warranted. As project director, you have the funding to hire five employees and manage the </w:t>
      </w:r>
      <w:proofErr w:type="gramStart"/>
      <w:r>
        <w:rPr>
          <w:rFonts w:ascii="Calibri" w:hAnsi="Calibri" w:cs="Calibri"/>
          <w:color w:val="000000"/>
          <w:sz w:val="32"/>
          <w:szCs w:val="32"/>
        </w:rPr>
        <w:t>program</w:t>
      </w:r>
      <w:proofErr w:type="gramEnd"/>
      <w:r>
        <w:rPr>
          <w:rFonts w:ascii="Calibri" w:hAnsi="Calibri" w:cs="Calibri"/>
          <w:color w:val="000000"/>
          <w:sz w:val="32"/>
          <w:szCs w:val="32"/>
        </w:rPr>
        <w:t xml:space="preserve"> as you desire. You haven’t previously held a position of such responsibility, and are anxious about your ability to manage a new project team effectively. </w:t>
      </w:r>
    </w:p>
    <w:p w:rsidR="006A170B" w:rsidRDefault="006A170B" w:rsidP="006A170B">
      <w:pPr>
        <w:widowControl w:val="0"/>
        <w:autoSpaceDE w:val="0"/>
        <w:autoSpaceDN w:val="0"/>
        <w:adjustRightInd w:val="0"/>
        <w:spacing w:after="240" w:line="380" w:lineRule="atLeast"/>
        <w:rPr>
          <w:rFonts w:ascii="Times" w:hAnsi="Times" w:cs="Times"/>
          <w:color w:val="000000"/>
        </w:rPr>
      </w:pPr>
      <w:r>
        <w:rPr>
          <w:rFonts w:ascii="Calibri" w:hAnsi="Calibri" w:cs="Calibri"/>
          <w:color w:val="000000"/>
          <w:sz w:val="32"/>
          <w:szCs w:val="32"/>
        </w:rPr>
        <w:t xml:space="preserve">The average age of those likely to use the service is 16 years, and most are homeless. This suburb is known to have one of the highest crime rates. Police patrols are more frequent than in previous years, but petty theft, burglaries, assaults and prostitution remain common. High unemployment rates are also a feature of this suburb. </w:t>
      </w:r>
    </w:p>
    <w:p w:rsidR="006A170B" w:rsidRDefault="006A170B" w:rsidP="006A170B">
      <w:pPr>
        <w:widowControl w:val="0"/>
        <w:autoSpaceDE w:val="0"/>
        <w:autoSpaceDN w:val="0"/>
        <w:adjustRightInd w:val="0"/>
        <w:spacing w:after="240" w:line="380" w:lineRule="atLeast"/>
        <w:rPr>
          <w:rFonts w:ascii="Times" w:hAnsi="Times" w:cs="Times"/>
          <w:color w:val="000000"/>
        </w:rPr>
      </w:pPr>
      <w:r>
        <w:rPr>
          <w:rFonts w:ascii="Calibri" w:hAnsi="Calibri" w:cs="Calibri"/>
          <w:color w:val="000000"/>
          <w:sz w:val="32"/>
          <w:szCs w:val="32"/>
        </w:rPr>
        <w:t xml:space="preserve">The local community has just been advised that the project is to commence in two months. They are becoming increasingly ‘agitated’ about the effects that the introduction of such a program may have on their local area. While accepting that there is a high proportion of drug addicts frequenting the area at the moment, they are concerned that raising the awareness of this community as a ‘safe haven’ may encourage even more drug addicts to congregate in the area, particularly during the day. </w:t>
      </w:r>
    </w:p>
    <w:p w:rsidR="006A170B" w:rsidRDefault="006A170B" w:rsidP="006A170B">
      <w:pPr>
        <w:widowControl w:val="0"/>
        <w:autoSpaceDE w:val="0"/>
        <w:autoSpaceDN w:val="0"/>
        <w:adjustRightInd w:val="0"/>
        <w:spacing w:after="240" w:line="380" w:lineRule="atLeast"/>
        <w:rPr>
          <w:rFonts w:ascii="Times" w:hAnsi="Times" w:cs="Times"/>
          <w:color w:val="000000"/>
        </w:rPr>
      </w:pPr>
      <w:r>
        <w:rPr>
          <w:rFonts w:ascii="Calibri" w:hAnsi="Calibri" w:cs="Calibri"/>
          <w:color w:val="000000"/>
          <w:sz w:val="32"/>
          <w:szCs w:val="32"/>
        </w:rPr>
        <w:t xml:space="preserve">The State Department of Health, who is also partnering with you on this project, has </w:t>
      </w:r>
      <w:proofErr w:type="spellStart"/>
      <w:r>
        <w:rPr>
          <w:rFonts w:ascii="Calibri" w:hAnsi="Calibri" w:cs="Calibri"/>
          <w:color w:val="000000"/>
          <w:sz w:val="32"/>
          <w:szCs w:val="32"/>
        </w:rPr>
        <w:t>endeavoured</w:t>
      </w:r>
      <w:proofErr w:type="spellEnd"/>
      <w:r>
        <w:rPr>
          <w:rFonts w:ascii="Calibri" w:hAnsi="Calibri" w:cs="Calibri"/>
          <w:color w:val="000000"/>
          <w:sz w:val="32"/>
          <w:szCs w:val="32"/>
        </w:rPr>
        <w:t xml:space="preserve"> to counter this argument by </w:t>
      </w:r>
      <w:proofErr w:type="spellStart"/>
      <w:r>
        <w:rPr>
          <w:rFonts w:ascii="Calibri" w:hAnsi="Calibri" w:cs="Calibri"/>
          <w:color w:val="000000"/>
          <w:sz w:val="32"/>
          <w:szCs w:val="32"/>
        </w:rPr>
        <w:t>organising</w:t>
      </w:r>
      <w:proofErr w:type="spellEnd"/>
      <w:r>
        <w:rPr>
          <w:rFonts w:ascii="Calibri" w:hAnsi="Calibri" w:cs="Calibri"/>
          <w:color w:val="000000"/>
          <w:sz w:val="32"/>
          <w:szCs w:val="32"/>
        </w:rPr>
        <w:t xml:space="preserve"> several open forums where the issues can be discussed and fears allayed. This seems to have encouraged open debate, but actually diminished local community and business acceptance of the proposal. </w:t>
      </w:r>
    </w:p>
    <w:p w:rsidR="006A170B" w:rsidRDefault="006A170B" w:rsidP="006A170B">
      <w:pPr>
        <w:widowControl w:val="0"/>
        <w:autoSpaceDE w:val="0"/>
        <w:autoSpaceDN w:val="0"/>
        <w:adjustRightInd w:val="0"/>
        <w:spacing w:after="240" w:line="380" w:lineRule="atLeast"/>
        <w:rPr>
          <w:rFonts w:ascii="Times" w:hAnsi="Times" w:cs="Times"/>
          <w:color w:val="000000"/>
        </w:rPr>
      </w:pPr>
      <w:r>
        <w:rPr>
          <w:rFonts w:ascii="Calibri" w:hAnsi="Calibri" w:cs="Calibri"/>
          <w:color w:val="000000"/>
          <w:sz w:val="32"/>
          <w:szCs w:val="32"/>
        </w:rPr>
        <w:t xml:space="preserve">There are two primary schools in close proximity to the proposed service site, and a private co-educational high school four blocks away. The parents of children attending this high school appear to be most vocal in their opposition. Their objections have increased since four children were expelled for drug-related offences one month ago. The two local churches have thus far not contributed to the debate nor ventured any opinion on the proposal. However, they are involved in providing different types of ‘social welfare’ in the suburb to those who call the streets ‘home’. </w:t>
      </w:r>
    </w:p>
    <w:p w:rsidR="006A170B" w:rsidRDefault="006A170B" w:rsidP="006A170B">
      <w:pPr>
        <w:widowControl w:val="0"/>
        <w:numPr>
          <w:ilvl w:val="0"/>
          <w:numId w:val="1"/>
        </w:numPr>
        <w:tabs>
          <w:tab w:val="left" w:pos="220"/>
          <w:tab w:val="left" w:pos="720"/>
        </w:tabs>
        <w:autoSpaceDE w:val="0"/>
        <w:autoSpaceDN w:val="0"/>
        <w:adjustRightInd w:val="0"/>
        <w:spacing w:after="240" w:line="380" w:lineRule="atLeast"/>
        <w:ind w:hanging="720"/>
        <w:rPr>
          <w:rFonts w:ascii="Times" w:hAnsi="Times" w:cs="Times"/>
          <w:color w:val="000000"/>
        </w:rPr>
      </w:pPr>
      <w:proofErr w:type="gramStart"/>
      <w:r>
        <w:rPr>
          <w:rFonts w:ascii="Calibri" w:hAnsi="Calibri" w:cs="Calibri"/>
          <w:color w:val="000000"/>
          <w:sz w:val="32"/>
          <w:szCs w:val="32"/>
        </w:rPr>
        <w:t>1)  Identify</w:t>
      </w:r>
      <w:proofErr w:type="gramEnd"/>
      <w:r>
        <w:rPr>
          <w:rFonts w:ascii="Calibri" w:hAnsi="Calibri" w:cs="Calibri"/>
          <w:color w:val="000000"/>
          <w:sz w:val="32"/>
          <w:szCs w:val="32"/>
        </w:rPr>
        <w:t xml:space="preserve"> the main enablers and barriers to establishing your program in this scenario </w:t>
      </w:r>
      <w:r>
        <w:rPr>
          <w:rFonts w:ascii="Times" w:hAnsi="Times" w:cs="Times"/>
          <w:color w:val="000000"/>
        </w:rPr>
        <w:t> </w:t>
      </w:r>
    </w:p>
    <w:p w:rsidR="006A170B" w:rsidRDefault="006A170B" w:rsidP="006A170B">
      <w:pPr>
        <w:widowControl w:val="0"/>
        <w:numPr>
          <w:ilvl w:val="0"/>
          <w:numId w:val="1"/>
        </w:numPr>
        <w:tabs>
          <w:tab w:val="left" w:pos="220"/>
          <w:tab w:val="left" w:pos="720"/>
        </w:tabs>
        <w:autoSpaceDE w:val="0"/>
        <w:autoSpaceDN w:val="0"/>
        <w:adjustRightInd w:val="0"/>
        <w:spacing w:after="240" w:line="380" w:lineRule="atLeast"/>
        <w:ind w:hanging="720"/>
        <w:rPr>
          <w:rFonts w:ascii="Times" w:hAnsi="Times" w:cs="Times"/>
          <w:color w:val="000000"/>
        </w:rPr>
      </w:pPr>
      <w:proofErr w:type="gramStart"/>
      <w:r>
        <w:rPr>
          <w:rFonts w:ascii="Calibri" w:hAnsi="Calibri" w:cs="Calibri"/>
          <w:color w:val="000000"/>
          <w:sz w:val="32"/>
          <w:szCs w:val="32"/>
        </w:rPr>
        <w:t>2)  Describe</w:t>
      </w:r>
      <w:proofErr w:type="gramEnd"/>
      <w:r>
        <w:rPr>
          <w:rFonts w:ascii="Calibri" w:hAnsi="Calibri" w:cs="Calibri"/>
          <w:color w:val="000000"/>
          <w:sz w:val="32"/>
          <w:szCs w:val="32"/>
        </w:rPr>
        <w:t xml:space="preserve"> some strategies that you could use to harness the enabling factors, and manage the barriers. </w:t>
      </w:r>
      <w:r>
        <w:rPr>
          <w:rFonts w:ascii="Times" w:hAnsi="Times" w:cs="Times"/>
          <w:color w:val="000000"/>
        </w:rPr>
        <w:t> </w:t>
      </w:r>
    </w:p>
    <w:p w:rsidR="006A170B" w:rsidRDefault="006A170B" w:rsidP="006A170B">
      <w:pPr>
        <w:widowControl w:val="0"/>
        <w:numPr>
          <w:ilvl w:val="0"/>
          <w:numId w:val="1"/>
        </w:numPr>
        <w:tabs>
          <w:tab w:val="left" w:pos="220"/>
          <w:tab w:val="left" w:pos="720"/>
        </w:tabs>
        <w:autoSpaceDE w:val="0"/>
        <w:autoSpaceDN w:val="0"/>
        <w:adjustRightInd w:val="0"/>
        <w:spacing w:after="240" w:line="380" w:lineRule="atLeast"/>
        <w:ind w:hanging="720"/>
        <w:rPr>
          <w:rFonts w:ascii="Times" w:hAnsi="Times" w:cs="Times"/>
          <w:color w:val="000000"/>
        </w:rPr>
      </w:pPr>
      <w:proofErr w:type="gramStart"/>
      <w:r>
        <w:rPr>
          <w:rFonts w:ascii="Calibri" w:hAnsi="Calibri" w:cs="Calibri"/>
          <w:color w:val="000000"/>
          <w:sz w:val="32"/>
          <w:szCs w:val="32"/>
        </w:rPr>
        <w:t>3)  Identify</w:t>
      </w:r>
      <w:proofErr w:type="gramEnd"/>
      <w:r>
        <w:rPr>
          <w:rFonts w:ascii="Calibri" w:hAnsi="Calibri" w:cs="Calibri"/>
          <w:color w:val="000000"/>
          <w:sz w:val="32"/>
          <w:szCs w:val="32"/>
        </w:rPr>
        <w:t xml:space="preserve"> short and long term goals which are realistic and achievable for the two year period in relation to: </w:t>
      </w:r>
    </w:p>
    <w:p w:rsidR="006A170B" w:rsidRDefault="006A170B" w:rsidP="006A170B">
      <w:pPr>
        <w:widowControl w:val="0"/>
        <w:numPr>
          <w:ilvl w:val="1"/>
          <w:numId w:val="1"/>
        </w:numPr>
        <w:tabs>
          <w:tab w:val="left" w:pos="940"/>
          <w:tab w:val="left" w:pos="1440"/>
        </w:tabs>
        <w:autoSpaceDE w:val="0"/>
        <w:autoSpaceDN w:val="0"/>
        <w:adjustRightInd w:val="0"/>
        <w:spacing w:after="240" w:line="380" w:lineRule="atLeast"/>
        <w:ind w:hanging="1440"/>
        <w:rPr>
          <w:rFonts w:ascii="Times" w:hAnsi="Times" w:cs="Times"/>
          <w:color w:val="000000"/>
        </w:rPr>
      </w:pPr>
      <w:proofErr w:type="gramStart"/>
      <w:r>
        <w:rPr>
          <w:rFonts w:ascii="Calibri" w:hAnsi="Calibri" w:cs="Calibri"/>
          <w:color w:val="000000"/>
          <w:sz w:val="32"/>
          <w:szCs w:val="32"/>
        </w:rPr>
        <w:t>a)  The</w:t>
      </w:r>
      <w:proofErr w:type="gramEnd"/>
      <w:r>
        <w:rPr>
          <w:rFonts w:ascii="Calibri" w:hAnsi="Calibri" w:cs="Calibri"/>
          <w:color w:val="000000"/>
          <w:sz w:val="32"/>
          <w:szCs w:val="32"/>
        </w:rPr>
        <w:t xml:space="preserve"> </w:t>
      </w:r>
      <w:proofErr w:type="spellStart"/>
      <w:r>
        <w:rPr>
          <w:rFonts w:ascii="Calibri" w:hAnsi="Calibri" w:cs="Calibri"/>
          <w:color w:val="000000"/>
          <w:sz w:val="32"/>
          <w:szCs w:val="32"/>
        </w:rPr>
        <w:t>organisation</w:t>
      </w:r>
      <w:proofErr w:type="spellEnd"/>
      <w:r>
        <w:rPr>
          <w:rFonts w:ascii="Calibri" w:hAnsi="Calibri" w:cs="Calibri"/>
          <w:color w:val="000000"/>
          <w:sz w:val="32"/>
          <w:szCs w:val="32"/>
        </w:rPr>
        <w:t xml:space="preserve"> </w:t>
      </w:r>
      <w:r>
        <w:rPr>
          <w:rFonts w:ascii="Times" w:hAnsi="Times" w:cs="Times"/>
          <w:color w:val="000000"/>
        </w:rPr>
        <w:t> </w:t>
      </w:r>
    </w:p>
    <w:p w:rsidR="006A170B" w:rsidRDefault="006A170B" w:rsidP="006A170B">
      <w:pPr>
        <w:widowControl w:val="0"/>
        <w:numPr>
          <w:ilvl w:val="1"/>
          <w:numId w:val="1"/>
        </w:numPr>
        <w:tabs>
          <w:tab w:val="left" w:pos="940"/>
          <w:tab w:val="left" w:pos="1440"/>
        </w:tabs>
        <w:autoSpaceDE w:val="0"/>
        <w:autoSpaceDN w:val="0"/>
        <w:adjustRightInd w:val="0"/>
        <w:spacing w:after="240" w:line="380" w:lineRule="atLeast"/>
        <w:ind w:hanging="1440"/>
        <w:rPr>
          <w:rFonts w:ascii="Times" w:hAnsi="Times" w:cs="Times"/>
          <w:color w:val="000000"/>
        </w:rPr>
      </w:pPr>
      <w:proofErr w:type="gramStart"/>
      <w:r>
        <w:rPr>
          <w:rFonts w:ascii="Calibri" w:hAnsi="Calibri" w:cs="Calibri"/>
          <w:color w:val="000000"/>
          <w:sz w:val="32"/>
          <w:szCs w:val="32"/>
        </w:rPr>
        <w:t>b)  Your</w:t>
      </w:r>
      <w:proofErr w:type="gramEnd"/>
      <w:r>
        <w:rPr>
          <w:rFonts w:ascii="Calibri" w:hAnsi="Calibri" w:cs="Calibri"/>
          <w:color w:val="000000"/>
          <w:sz w:val="32"/>
          <w:szCs w:val="32"/>
        </w:rPr>
        <w:t xml:space="preserve"> self </w:t>
      </w:r>
      <w:r>
        <w:rPr>
          <w:rFonts w:ascii="Times" w:hAnsi="Times" w:cs="Times"/>
          <w:color w:val="000000"/>
        </w:rPr>
        <w:t> </w:t>
      </w:r>
    </w:p>
    <w:p w:rsidR="006A170B" w:rsidRDefault="006A170B" w:rsidP="006A170B">
      <w:pPr>
        <w:widowControl w:val="0"/>
        <w:numPr>
          <w:ilvl w:val="0"/>
          <w:numId w:val="1"/>
        </w:numPr>
        <w:tabs>
          <w:tab w:val="left" w:pos="220"/>
          <w:tab w:val="left" w:pos="720"/>
        </w:tabs>
        <w:autoSpaceDE w:val="0"/>
        <w:autoSpaceDN w:val="0"/>
        <w:adjustRightInd w:val="0"/>
        <w:spacing w:after="240" w:line="380" w:lineRule="atLeast"/>
        <w:ind w:hanging="720"/>
        <w:rPr>
          <w:rFonts w:ascii="Times" w:hAnsi="Times" w:cs="Times"/>
          <w:color w:val="000000"/>
        </w:rPr>
      </w:pPr>
      <w:proofErr w:type="gramStart"/>
      <w:r>
        <w:rPr>
          <w:rFonts w:ascii="Calibri" w:hAnsi="Calibri" w:cs="Calibri"/>
          <w:color w:val="000000"/>
          <w:sz w:val="32"/>
          <w:szCs w:val="32"/>
        </w:rPr>
        <w:t>4)  What</w:t>
      </w:r>
      <w:proofErr w:type="gramEnd"/>
      <w:r>
        <w:rPr>
          <w:rFonts w:ascii="Calibri" w:hAnsi="Calibri" w:cs="Calibri"/>
          <w:color w:val="000000"/>
          <w:sz w:val="32"/>
          <w:szCs w:val="32"/>
        </w:rPr>
        <w:t xml:space="preserve"> sort of staff could you employ to enhance the likelihood of your success, and what training </w:t>
      </w:r>
      <w:r>
        <w:rPr>
          <w:rFonts w:ascii="Times" w:hAnsi="Times" w:cs="Times"/>
          <w:color w:val="000000"/>
        </w:rPr>
        <w:t> </w:t>
      </w:r>
      <w:r>
        <w:rPr>
          <w:rFonts w:ascii="Calibri" w:hAnsi="Calibri" w:cs="Calibri"/>
          <w:color w:val="000000"/>
          <w:sz w:val="32"/>
          <w:szCs w:val="32"/>
        </w:rPr>
        <w:t xml:space="preserve">opportunities would you offer them? </w:t>
      </w:r>
      <w:r>
        <w:rPr>
          <w:rFonts w:ascii="Times" w:hAnsi="Times" w:cs="Times"/>
          <w:color w:val="000000"/>
        </w:rPr>
        <w:t> </w:t>
      </w:r>
    </w:p>
    <w:p w:rsidR="00840A22" w:rsidRDefault="00840A22"/>
    <w:sectPr w:rsidR="00840A22" w:rsidSect="002B0ED0">
      <w:pgSz w:w="12240" w:h="15840"/>
      <w:pgMar w:top="1440" w:right="1800" w:bottom="1440" w:left="18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00000002">
      <w:start w:val="1"/>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170B"/>
    <w:rsid w:val="006A170B"/>
    <w:rsid w:val="00840A2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6A5FB6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4</Pages>
  <Words>787</Words>
  <Characters>4486</Characters>
  <Application>Microsoft Macintosh Word</Application>
  <DocSecurity>0</DocSecurity>
  <Lines>37</Lines>
  <Paragraphs>10</Paragraphs>
  <ScaleCrop>false</ScaleCrop>
  <Company>Springfield</Company>
  <LinksUpToDate>false</LinksUpToDate>
  <CharactersWithSpaces>5263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Medo Sweet</dc:creator>
  <cp:keywords/>
  <dc:description/>
  <cp:lastModifiedBy>Medo Sweet</cp:lastModifiedBy>
  <cp:revision>1</cp:revision>
  <dcterms:created xsi:type="dcterms:W3CDTF">2020-04-03T15:59:00Z</dcterms:created>
  <dcterms:modified xsi:type="dcterms:W3CDTF">2020-04-03T16:05:00Z</dcterms:modified>
</cp:coreProperties>
</file>